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7C7DE" w14:textId="06373AA2" w:rsidR="00635E1D" w:rsidRPr="002B1FAB" w:rsidRDefault="00724948" w:rsidP="00505313">
      <w:pPr>
        <w:pStyle w:val="Heading1"/>
        <w:rPr>
          <w:lang w:val="fr-FR"/>
        </w:rPr>
      </w:pPr>
      <w:r w:rsidRPr="002B1FAB">
        <w:rPr>
          <w:lang w:val="fr-FR"/>
        </w:rPr>
        <mc:AlternateContent>
          <mc:Choice Requires="wps">
            <w:drawing>
              <wp:anchor distT="0" distB="0" distL="114300" distR="114300" simplePos="0" relativeHeight="251659264" behindDoc="0" locked="0" layoutInCell="1" allowOverlap="1" wp14:anchorId="1DCF84FC" wp14:editId="3D2D712B">
                <wp:simplePos x="0" y="0"/>
                <wp:positionH relativeFrom="column">
                  <wp:posOffset>0</wp:posOffset>
                </wp:positionH>
                <wp:positionV relativeFrom="paragraph">
                  <wp:posOffset>8255</wp:posOffset>
                </wp:positionV>
                <wp:extent cx="1654175" cy="593725"/>
                <wp:effectExtent l="12700" t="8255" r="9525" b="762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593725"/>
                        </a:xfrm>
                        <a:prstGeom prst="rect">
                          <a:avLst/>
                        </a:prstGeom>
                        <a:solidFill>
                          <a:srgbClr val="FFFFFF"/>
                        </a:solidFill>
                        <a:ln w="9525">
                          <a:solidFill>
                            <a:srgbClr val="000000"/>
                          </a:solidFill>
                          <a:miter lim="800000"/>
                          <a:headEnd/>
                          <a:tailEnd/>
                        </a:ln>
                      </wps:spPr>
                      <wps:txbx>
                        <w:txbxContent>
                          <w:p w14:paraId="26401F39" w14:textId="77777777" w:rsidR="00724948" w:rsidRPr="00042A99" w:rsidRDefault="00724948" w:rsidP="00724948">
                            <w:pPr>
                              <w:jc w:val="center"/>
                              <w:rPr>
                                <w:rFonts w:ascii="Arial" w:hAnsi="Arial" w:cs="Arial"/>
                                <w:b/>
                                <w:lang w:val="fr-FR"/>
                              </w:rPr>
                            </w:pPr>
                            <w:r w:rsidRPr="00543190">
                              <w:rPr>
                                <w:rFonts w:ascii="Arial" w:hAnsi="Arial" w:cs="Arial"/>
                                <w:b/>
                                <w:highlight w:val="yellow"/>
                              </w:rPr>
                              <w:sym w:font="Symbol" w:char="F03C"/>
                            </w:r>
                            <w:r w:rsidRPr="00543190">
                              <w:rPr>
                                <w:rFonts w:ascii="Arial" w:hAnsi="Arial" w:cs="Arial"/>
                                <w:b/>
                                <w:highlight w:val="yellow"/>
                              </w:rPr>
                              <w:t xml:space="preserve">Insérer le </w:t>
                            </w:r>
                            <w:r w:rsidRPr="00543190">
                              <w:rPr>
                                <w:rFonts w:ascii="Arial" w:hAnsi="Arial" w:cs="Arial"/>
                                <w:b/>
                                <w:highlight w:val="yellow"/>
                                <w:lang w:val="fr-FR"/>
                              </w:rPr>
                              <w:t>logo de votre entreprise</w:t>
                            </w:r>
                            <w:r w:rsidRPr="00543190">
                              <w:rPr>
                                <w:rFonts w:ascii="Arial" w:hAnsi="Arial" w:cs="Arial"/>
                                <w:b/>
                                <w:highlight w:val="yellow"/>
                              </w:rPr>
                              <w:sym w:font="Symbol" w:char="F03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CF84FC" id="_x0000_t202" coordsize="21600,21600" o:spt="202" path="m,l,21600r21600,l21600,xe">
                <v:stroke joinstyle="miter"/>
                <v:path gradientshapeok="t" o:connecttype="rect"/>
              </v:shapetype>
              <v:shape id="Zone de texte 1" o:spid="_x0000_s1026" type="#_x0000_t202" style="position:absolute;left:0;text-align:left;margin-left:0;margin-top:.65pt;width:130.25pt;height: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">
                <v:textbox>
                  <w:txbxContent>
                    <w:p w14:paraId="26401F39" w14:textId="77777777" w:rsidR="00724948" w:rsidRPr="00042A99" w:rsidRDefault="00724948" w:rsidP="00724948">
                      <w:pPr>
                        <w:jc w:val="center"/>
                        <w:rPr>
                          <w:rFonts w:ascii="Arial" w:hAnsi="Arial" w:cs="Arial"/>
                          <w:b/>
                          <w:lang w:val="fr-FR"/>
                        </w:rPr>
                      </w:pPr>
                      <w:r w:rsidRPr="00543190">
                        <w:rPr>
                          <w:rFonts w:ascii="Arial" w:hAnsi="Arial" w:cs="Arial"/>
                          <w:b/>
                          <w:highlight w:val="yellow"/>
                        </w:rPr>
                        <w:sym w:font="Symbol" w:char="F03C"/>
                      </w:r>
                      <w:r w:rsidRPr="00543190">
                        <w:rPr>
                          <w:rFonts w:ascii="Arial" w:hAnsi="Arial" w:cs="Arial"/>
                          <w:b/>
                          <w:highlight w:val="yellow"/>
                        </w:rPr>
                        <w:t xml:space="preserve">Insérer le </w:t>
                      </w:r>
                      <w:r w:rsidRPr="00543190">
                        <w:rPr>
                          <w:rFonts w:ascii="Arial" w:hAnsi="Arial" w:cs="Arial"/>
                          <w:b/>
                          <w:highlight w:val="yellow"/>
                          <w:lang w:val="fr-FR"/>
                        </w:rPr>
                        <w:t>logo de votre entreprise</w:t>
                      </w:r>
                      <w:r w:rsidRPr="00543190">
                        <w:rPr>
                          <w:rFonts w:ascii="Arial" w:hAnsi="Arial" w:cs="Arial"/>
                          <w:b/>
                          <w:highlight w:val="yellow"/>
                        </w:rPr>
                        <w:sym w:font="Symbol" w:char="F03E"/>
                      </w:r>
                    </w:p>
                  </w:txbxContent>
                </v:textbox>
              </v:shape>
            </w:pict>
          </mc:Fallback>
        </mc:AlternateContent>
      </w:r>
      <w:r w:rsidR="00E958C0" w:rsidRPr="002B1FAB">
        <w:rPr>
          <w:lang w:val="fr-FR"/>
        </w:rPr>
        <w:t xml:space="preserve"> </w:t>
      </w:r>
      <w:bookmarkStart w:id="0" w:name="OLE_LINK5"/>
      <w:bookmarkStart w:id="1" w:name="OLE_LINK6"/>
      <w:r w:rsidR="00635E1D" w:rsidRPr="002B1FAB">
        <w:rPr>
          <w:lang w:val="fr-FR"/>
        </w:rPr>
        <w:t xml:space="preserve">AVIS DE PARTICIPATION AU </w:t>
      </w:r>
      <w:r w:rsidRPr="002B1FAB">
        <w:rPr>
          <w:lang w:val="fr-FR"/>
        </w:rPr>
        <w:br/>
      </w:r>
      <w:r w:rsidR="00635E1D" w:rsidRPr="002B1FAB">
        <w:rPr>
          <w:lang w:val="fr-FR"/>
        </w:rPr>
        <w:t>RVER DESJARDINS</w:t>
      </w:r>
      <w:r w:rsidRPr="002B1FAB">
        <w:rPr>
          <w:lang w:val="fr-FR"/>
        </w:rPr>
        <w:t xml:space="preserve"> </w:t>
      </w:r>
      <w:r w:rsidRPr="002B1FAB">
        <w:rPr>
          <w:lang w:val="fr-FR"/>
        </w:rPr>
        <w:br/>
      </w:r>
      <w:r w:rsidR="00635E1D" w:rsidRPr="002B1FAB">
        <w:rPr>
          <w:lang w:val="fr-FR"/>
        </w:rPr>
        <w:t>RAPPEL DE L</w:t>
      </w:r>
      <w:r w:rsidR="00F23127" w:rsidRPr="002B1FAB">
        <w:rPr>
          <w:lang w:val="fr-FR"/>
        </w:rPr>
        <w:t>’</w:t>
      </w:r>
      <w:r w:rsidR="00635E1D" w:rsidRPr="002B1FAB">
        <w:rPr>
          <w:lang w:val="fr-FR"/>
        </w:rPr>
        <w:t>EMPLOYEUR</w:t>
      </w:r>
      <w:r w:rsidRPr="002B1FAB">
        <w:rPr>
          <w:lang w:val="fr-FR"/>
        </w:rPr>
        <w:t xml:space="preserve"> </w:t>
      </w:r>
      <w:bookmarkEnd w:id="0"/>
      <w:bookmarkEnd w:id="1"/>
      <w:r w:rsidRPr="002B1FAB">
        <w:rPr>
          <w:lang w:val="fr-FR"/>
        </w:rPr>
        <w:br/>
      </w:r>
      <w:r w:rsidR="00635E1D" w:rsidRPr="002B1FAB">
        <w:rPr>
          <w:highlight w:val="yellow"/>
          <w:lang w:val="fr-FR"/>
        </w:rPr>
        <w:t>JOUR</w:t>
      </w:r>
      <w:r w:rsidR="00635E1D" w:rsidRPr="002B1FAB">
        <w:rPr>
          <w:lang w:val="fr-FR"/>
        </w:rPr>
        <w:t xml:space="preserve"> DÉCEMBRE </w:t>
      </w:r>
      <w:r w:rsidR="00635E1D" w:rsidRPr="002B1FAB">
        <w:rPr>
          <w:highlight w:val="yellow"/>
          <w:lang w:val="fr-FR"/>
        </w:rPr>
        <w:t>ANNÉE</w:t>
      </w:r>
    </w:p>
    <w:p w14:paraId="3307C7E0" w14:textId="77777777" w:rsidR="00635E1D" w:rsidRPr="002B1FAB" w:rsidRDefault="00687378" w:rsidP="00635E1D">
      <w:pPr>
        <w:spacing w:line="360" w:lineRule="auto"/>
        <w:rPr>
          <w:rFonts w:ascii="Arial" w:hAnsi="Arial" w:cs="Arial"/>
          <w:lang w:val="fr-FR"/>
        </w:rPr>
      </w:pPr>
      <w:r w:rsidRPr="00687378">
        <w:rPr>
          <w:rFonts w:ascii="Arial" w:hAnsi="Arial"/>
          <w:noProof/>
          <w:spacing w:val="-2"/>
          <w:lang w:val="fr-FR"/>
        </w:rPr>
        <w:pict w14:anchorId="3307C834">
          <v:rect id="_x0000_i1026" alt="" style="width:468pt;height:.05pt;mso-width-percent:0;mso-height-percent:0;mso-width-percent:0;mso-height-percent:0" o:hrstd="t" o:hr="t" fillcolor="gray" stroked="f"/>
        </w:pict>
      </w:r>
    </w:p>
    <w:p w14:paraId="3307C7E3" w14:textId="665C2FA4" w:rsidR="00635E1D" w:rsidRPr="002B1FAB" w:rsidRDefault="00C25919" w:rsidP="00E958C0">
      <w:pPr>
        <w:pStyle w:val="Paragraph"/>
        <w:spacing w:before="840"/>
        <w:rPr>
          <w:lang w:val="fr-FR"/>
        </w:rPr>
      </w:pPr>
      <w:r w:rsidRPr="002B1FAB">
        <w:rPr>
          <w:lang w:val="fr-FR"/>
        </w:rPr>
        <w:t>Bonjour,</w:t>
      </w:r>
    </w:p>
    <w:p w14:paraId="3307C7E4" w14:textId="77777777" w:rsidR="00635E1D" w:rsidRPr="002B1FAB" w:rsidRDefault="00635E1D" w:rsidP="00E958C0">
      <w:pPr>
        <w:pStyle w:val="Paragraph"/>
        <w:rPr>
          <w:lang w:val="fr-FR"/>
        </w:rPr>
      </w:pPr>
      <w:r w:rsidRPr="002B1FAB">
        <w:rPr>
          <w:lang w:val="fr-FR"/>
        </w:rPr>
        <w:t xml:space="preserve">Le présent avis constitue un rappel à la suite de votre décision de renoncer à participer ou de cesser de participer (cotisation à 0 %) au régime RVER Desjardins le </w:t>
      </w:r>
      <w:r w:rsidRPr="002B1FAB">
        <w:rPr>
          <w:highlight w:val="yellow"/>
          <w:lang w:val="fr-FR"/>
        </w:rPr>
        <w:t>DATE</w:t>
      </w:r>
      <w:r w:rsidRPr="002B1FAB">
        <w:rPr>
          <w:lang w:val="fr-FR"/>
        </w:rPr>
        <w:t xml:space="preserve">. </w:t>
      </w:r>
    </w:p>
    <w:p w14:paraId="3307C7E6" w14:textId="5152F679" w:rsidR="00635E1D" w:rsidRPr="002B1FAB" w:rsidRDefault="00635E1D" w:rsidP="00E958C0">
      <w:pPr>
        <w:pStyle w:val="Paragraph"/>
        <w:rPr>
          <w:lang w:val="fr-FR"/>
        </w:rPr>
      </w:pPr>
      <w:r w:rsidRPr="002B1FAB">
        <w:rPr>
          <w:lang w:val="fr-FR"/>
        </w:rPr>
        <w:t xml:space="preserve">La </w:t>
      </w:r>
      <w:r w:rsidRPr="002B1FAB">
        <w:rPr>
          <w:i/>
          <w:lang w:val="fr-FR"/>
        </w:rPr>
        <w:t>Loi sur les régimes volontaires d</w:t>
      </w:r>
      <w:r w:rsidR="00F23127" w:rsidRPr="002B1FAB">
        <w:rPr>
          <w:i/>
          <w:lang w:val="fr-FR"/>
        </w:rPr>
        <w:t>’épargne-retraite</w:t>
      </w:r>
      <w:r w:rsidRPr="002B1FAB">
        <w:rPr>
          <w:lang w:val="fr-FR"/>
        </w:rPr>
        <w:t xml:space="preserve"> exige que l</w:t>
      </w:r>
      <w:r w:rsidR="00F23127" w:rsidRPr="002B1FAB">
        <w:rPr>
          <w:lang w:val="fr-FR"/>
        </w:rPr>
        <w:t>’</w:t>
      </w:r>
      <w:r w:rsidRPr="002B1FAB">
        <w:rPr>
          <w:lang w:val="fr-FR"/>
        </w:rPr>
        <w:t>employeur effectue un rappel à ses employés qui ont renoncé ou cessé de participer à un RVER au cours du mois de décembre, tous les deux ans après la date de leur renonciation ou de leur cessation de participation.</w:t>
      </w:r>
    </w:p>
    <w:p w14:paraId="3307C7E8" w14:textId="77777777" w:rsidR="00635E1D" w:rsidRPr="002B1FAB" w:rsidRDefault="00635E1D" w:rsidP="00E958C0">
      <w:pPr>
        <w:pStyle w:val="Paragraph"/>
        <w:rPr>
          <w:lang w:val="fr-FR"/>
        </w:rPr>
      </w:pPr>
      <w:r w:rsidRPr="002B1FAB">
        <w:rPr>
          <w:lang w:val="fr-FR"/>
        </w:rPr>
        <w:t xml:space="preserve">Nous vous invitons à lire le document ci-joint, </w:t>
      </w:r>
      <w:r w:rsidRPr="002B1FAB">
        <w:rPr>
          <w:i/>
          <w:lang w:val="fr-FR"/>
        </w:rPr>
        <w:t>Le RVER en cinq points,</w:t>
      </w:r>
      <w:r w:rsidRPr="002B1FAB">
        <w:rPr>
          <w:lang w:val="fr-FR"/>
        </w:rPr>
        <w:t xml:space="preserve"> en guise de rappel sur ce régime. </w:t>
      </w:r>
    </w:p>
    <w:p w14:paraId="3307C7EA" w14:textId="77777777" w:rsidR="00635E1D" w:rsidRPr="002B1FAB" w:rsidRDefault="00635E1D" w:rsidP="00E958C0">
      <w:pPr>
        <w:pStyle w:val="Paragraph"/>
        <w:rPr>
          <w:lang w:val="fr-FR"/>
        </w:rPr>
      </w:pPr>
      <w:r w:rsidRPr="002B1FAB">
        <w:rPr>
          <w:lang w:val="fr-FR"/>
        </w:rPr>
        <w:t>Veuillez communiquer avec nous si vous désirez réactiver votre participation au RVER ou augmenter votre taux de cotisation.</w:t>
      </w:r>
    </w:p>
    <w:p w14:paraId="3307C7F4" w14:textId="77777777" w:rsidR="00635E1D" w:rsidRPr="002B1FAB" w:rsidRDefault="00687378" w:rsidP="008320BA">
      <w:pPr>
        <w:spacing w:before="5160" w:line="360" w:lineRule="auto"/>
        <w:ind w:right="4821"/>
        <w:jc w:val="left"/>
        <w:rPr>
          <w:rFonts w:ascii="Arial" w:hAnsi="Arial" w:cs="Arial"/>
          <w:lang w:val="fr-FR"/>
        </w:rPr>
      </w:pPr>
      <w:r w:rsidRPr="00687378">
        <w:rPr>
          <w:rFonts w:ascii="Arial" w:hAnsi="Arial" w:cs="Arial"/>
          <w:noProof/>
          <w:lang w:val="fr-FR"/>
        </w:rPr>
        <w:pict w14:anchorId="3307C835">
          <v:rect id="_x0000_i1025" alt="" style="width:263pt;height:.05pt;mso-width-percent:0;mso-height-percent:0;mso-width-percent:0;mso-height-percent:0" o:hrpct="562" o:hrstd="t" o:hr="t" fillcolor="gray" stroked="f"/>
        </w:pict>
      </w:r>
    </w:p>
    <w:p w14:paraId="3307C7F5" w14:textId="77777777" w:rsidR="00635E1D" w:rsidRPr="002B1FAB" w:rsidRDefault="00635E1D" w:rsidP="00635E1D">
      <w:pPr>
        <w:spacing w:line="360" w:lineRule="auto"/>
        <w:jc w:val="left"/>
        <w:rPr>
          <w:rFonts w:ascii="Arial" w:hAnsi="Arial" w:cs="Arial"/>
          <w:sz w:val="20"/>
          <w:lang w:val="fr-FR"/>
        </w:rPr>
      </w:pPr>
      <w:r w:rsidRPr="002B1FAB">
        <w:rPr>
          <w:rFonts w:ascii="Arial" w:hAnsi="Arial" w:cs="Arial"/>
          <w:sz w:val="20"/>
          <w:highlight w:val="yellow"/>
          <w:lang w:val="fr-FR"/>
        </w:rPr>
        <w:t>NOM DU SIGNATAIRE</w:t>
      </w:r>
    </w:p>
    <w:p w14:paraId="3307C7F6" w14:textId="77777777" w:rsidR="00635E1D" w:rsidRPr="002B1FAB" w:rsidRDefault="00635E1D" w:rsidP="00635E1D">
      <w:pPr>
        <w:spacing w:line="360" w:lineRule="auto"/>
        <w:jc w:val="left"/>
        <w:rPr>
          <w:rFonts w:ascii="Arial" w:hAnsi="Arial" w:cs="Arial"/>
          <w:sz w:val="20"/>
          <w:lang w:val="fr-FR"/>
        </w:rPr>
      </w:pPr>
      <w:r w:rsidRPr="002B1FAB">
        <w:rPr>
          <w:rFonts w:ascii="Arial" w:hAnsi="Arial" w:cs="Arial"/>
          <w:sz w:val="20"/>
          <w:lang w:val="fr-FR"/>
        </w:rPr>
        <w:t xml:space="preserve">Signataire autorisé de </w:t>
      </w:r>
    </w:p>
    <w:p w14:paraId="083C0975" w14:textId="581F39FE" w:rsidR="008320BA" w:rsidRPr="002B1FAB" w:rsidRDefault="00635E1D" w:rsidP="00E958C0">
      <w:pPr>
        <w:spacing w:line="360" w:lineRule="auto"/>
        <w:jc w:val="left"/>
        <w:rPr>
          <w:rFonts w:ascii="Arial" w:hAnsi="Arial" w:cs="Arial"/>
          <w:sz w:val="20"/>
          <w:lang w:val="fr-FR"/>
        </w:rPr>
      </w:pPr>
      <w:r w:rsidRPr="002B1FAB">
        <w:rPr>
          <w:rFonts w:ascii="Arial" w:hAnsi="Arial" w:cs="Arial"/>
          <w:sz w:val="20"/>
          <w:highlight w:val="yellow"/>
          <w:lang w:val="fr-FR"/>
        </w:rPr>
        <w:t>NOM DE L</w:t>
      </w:r>
      <w:r w:rsidR="00F23127" w:rsidRPr="002B1FAB">
        <w:rPr>
          <w:rFonts w:ascii="Arial" w:hAnsi="Arial" w:cs="Arial"/>
          <w:sz w:val="20"/>
          <w:highlight w:val="yellow"/>
          <w:lang w:val="fr-FR"/>
        </w:rPr>
        <w:t>’</w:t>
      </w:r>
      <w:r w:rsidRPr="002B1FAB">
        <w:rPr>
          <w:rFonts w:ascii="Arial" w:hAnsi="Arial" w:cs="Arial"/>
          <w:sz w:val="20"/>
          <w:highlight w:val="yellow"/>
          <w:lang w:val="fr-FR"/>
        </w:rPr>
        <w:t>EMPLOYEUR</w:t>
      </w:r>
      <w:r w:rsidR="008320BA" w:rsidRPr="002B1FAB">
        <w:rPr>
          <w:rFonts w:ascii="Arial" w:hAnsi="Arial" w:cs="Arial"/>
          <w:b/>
          <w:sz w:val="32"/>
          <w:lang w:val="fr-FR"/>
        </w:rPr>
        <w:br w:type="page"/>
      </w:r>
    </w:p>
    <w:p w14:paraId="3307C7FB" w14:textId="3D6935A6" w:rsidR="00635E1D" w:rsidRPr="002B1FAB" w:rsidRDefault="00635E1D" w:rsidP="00E958C0">
      <w:pPr>
        <w:pStyle w:val="Heading2"/>
        <w:rPr>
          <w:sz w:val="28"/>
          <w:lang w:val="fr-FR"/>
        </w:rPr>
      </w:pPr>
      <w:r w:rsidRPr="002B1FAB">
        <w:rPr>
          <w:lang w:val="fr-FR"/>
        </w:rPr>
        <w:lastRenderedPageBreak/>
        <w:t>Le RVER en cinq points</w:t>
      </w:r>
    </w:p>
    <w:p w14:paraId="3307C7FD" w14:textId="1D690273" w:rsidR="00635E1D" w:rsidRPr="002B1FAB" w:rsidRDefault="00635E1D" w:rsidP="008320BA">
      <w:pPr>
        <w:pStyle w:val="Heading3"/>
        <w:rPr>
          <w:lang w:val="fr-FR"/>
        </w:rPr>
      </w:pPr>
      <w:r w:rsidRPr="002B1FAB">
        <w:rPr>
          <w:lang w:val="fr-FR"/>
        </w:rPr>
        <w:t>1. Qu</w:t>
      </w:r>
      <w:r w:rsidR="00F23127" w:rsidRPr="002B1FAB">
        <w:rPr>
          <w:lang w:val="fr-FR"/>
        </w:rPr>
        <w:t>’est-ce qu’</w:t>
      </w:r>
      <w:r w:rsidRPr="002B1FAB">
        <w:rPr>
          <w:lang w:val="fr-FR"/>
        </w:rPr>
        <w:t>un régime volontaire d’épargne-retraite (RVER)?</w:t>
      </w:r>
    </w:p>
    <w:p w14:paraId="3307C7FE" w14:textId="16D3A2E8" w:rsidR="00635E1D" w:rsidRPr="002B1FAB" w:rsidRDefault="00635E1D" w:rsidP="008320BA">
      <w:pPr>
        <w:pStyle w:val="Paragraph"/>
        <w:rPr>
          <w:lang w:val="fr-FR"/>
        </w:rPr>
      </w:pPr>
      <w:r w:rsidRPr="002B1FAB">
        <w:rPr>
          <w:lang w:val="fr-FR"/>
        </w:rPr>
        <w:t>Il s</w:t>
      </w:r>
      <w:r w:rsidR="00F23127" w:rsidRPr="002B1FAB">
        <w:rPr>
          <w:lang w:val="fr-FR"/>
        </w:rPr>
        <w:t>’</w:t>
      </w:r>
      <w:r w:rsidRPr="002B1FAB">
        <w:rPr>
          <w:lang w:val="fr-FR"/>
        </w:rPr>
        <w:t>agit d</w:t>
      </w:r>
      <w:r w:rsidR="00F23127" w:rsidRPr="002B1FAB">
        <w:rPr>
          <w:lang w:val="fr-FR"/>
        </w:rPr>
        <w:t>’</w:t>
      </w:r>
      <w:r w:rsidRPr="002B1FAB">
        <w:rPr>
          <w:lang w:val="fr-FR"/>
        </w:rPr>
        <w:t xml:space="preserve">un régime, établi en vertu de la </w:t>
      </w:r>
      <w:r w:rsidRPr="002B1FAB">
        <w:rPr>
          <w:i/>
          <w:lang w:val="fr-FR"/>
        </w:rPr>
        <w:t>Loi sur les régimes volontaires d’épargne-retraite</w:t>
      </w:r>
      <w:r w:rsidRPr="002B1FAB">
        <w:rPr>
          <w:lang w:val="fr-FR"/>
        </w:rPr>
        <w:t xml:space="preserve"> en vigueur depuis le 1</w:t>
      </w:r>
      <w:r w:rsidRPr="002B1FAB">
        <w:rPr>
          <w:vertAlign w:val="superscript"/>
          <w:lang w:val="fr-FR"/>
        </w:rPr>
        <w:t>er</w:t>
      </w:r>
      <w:r w:rsidRPr="002B1FAB">
        <w:rPr>
          <w:lang w:val="fr-FR"/>
        </w:rPr>
        <w:t xml:space="preserve"> juillet 2014, que les employeurs ayant un établissement au Québec doivent mettre en place pour inciter leurs employés à épargner pour leur retraite.</w:t>
      </w:r>
    </w:p>
    <w:p w14:paraId="3307C800" w14:textId="77777777" w:rsidR="00635E1D" w:rsidRPr="002B1FAB" w:rsidRDefault="00635E1D" w:rsidP="008320BA">
      <w:pPr>
        <w:pStyle w:val="Heading3"/>
        <w:rPr>
          <w:lang w:val="fr-FR"/>
        </w:rPr>
      </w:pPr>
      <w:r w:rsidRPr="002B1FAB">
        <w:rPr>
          <w:lang w:val="fr-FR"/>
        </w:rPr>
        <w:t>2. Qui sont les employés visés par la Loi sur les RVER?</w:t>
      </w:r>
    </w:p>
    <w:p w14:paraId="3307C802" w14:textId="14883EB5" w:rsidR="00635E1D" w:rsidRPr="002B1FAB" w:rsidRDefault="00635E1D" w:rsidP="008320BA">
      <w:pPr>
        <w:pStyle w:val="Paragraph"/>
        <w:rPr>
          <w:lang w:val="fr-FR"/>
        </w:rPr>
      </w:pPr>
      <w:r w:rsidRPr="002B1FAB">
        <w:rPr>
          <w:lang w:val="fr-FR"/>
        </w:rPr>
        <w:t>Tout employé respectant à la fois les trois conditions suivantes :</w:t>
      </w:r>
    </w:p>
    <w:p w14:paraId="3307C803" w14:textId="77777777" w:rsidR="00635E1D" w:rsidRPr="002B1FAB" w:rsidRDefault="00635E1D" w:rsidP="008320BA">
      <w:pPr>
        <w:numPr>
          <w:ilvl w:val="0"/>
          <w:numId w:val="3"/>
        </w:numPr>
        <w:autoSpaceDE w:val="0"/>
        <w:autoSpaceDN w:val="0"/>
        <w:adjustRightInd w:val="0"/>
        <w:spacing w:before="120" w:line="288" w:lineRule="auto"/>
        <w:jc w:val="left"/>
        <w:rPr>
          <w:rFonts w:ascii="Arial" w:hAnsi="Arial" w:cs="Arial"/>
          <w:sz w:val="20"/>
          <w:lang w:val="fr-FR"/>
        </w:rPr>
      </w:pPr>
      <w:r w:rsidRPr="002B1FAB">
        <w:rPr>
          <w:rFonts w:ascii="Arial" w:hAnsi="Arial" w:cs="Arial"/>
          <w:sz w:val="20"/>
          <w:lang w:val="fr-FR"/>
        </w:rPr>
        <w:t xml:space="preserve">être âgé d’au moins 18 ans; </w:t>
      </w:r>
    </w:p>
    <w:p w14:paraId="3307C804" w14:textId="77777777" w:rsidR="00635E1D" w:rsidRPr="002B1FAB" w:rsidRDefault="00635E1D" w:rsidP="00635E1D">
      <w:pPr>
        <w:numPr>
          <w:ilvl w:val="0"/>
          <w:numId w:val="3"/>
        </w:numPr>
        <w:autoSpaceDE w:val="0"/>
        <w:autoSpaceDN w:val="0"/>
        <w:adjustRightInd w:val="0"/>
        <w:spacing w:line="288" w:lineRule="auto"/>
        <w:jc w:val="left"/>
        <w:rPr>
          <w:rFonts w:ascii="Arial" w:hAnsi="Arial" w:cs="Arial"/>
          <w:sz w:val="20"/>
          <w:lang w:val="fr-FR"/>
        </w:rPr>
      </w:pPr>
      <w:r w:rsidRPr="002B1FAB">
        <w:rPr>
          <w:rFonts w:ascii="Arial" w:hAnsi="Arial" w:cs="Arial"/>
          <w:sz w:val="20"/>
          <w:lang w:val="fr-FR"/>
        </w:rPr>
        <w:t xml:space="preserve">être un « salarié » au sens de la </w:t>
      </w:r>
      <w:r w:rsidRPr="002B1FAB">
        <w:rPr>
          <w:rFonts w:ascii="Arial" w:hAnsi="Arial" w:cs="Arial"/>
          <w:i/>
          <w:sz w:val="20"/>
          <w:lang w:val="fr-FR"/>
        </w:rPr>
        <w:t>Loi sur les normes du travail</w:t>
      </w:r>
      <w:r w:rsidRPr="002B1FAB">
        <w:rPr>
          <w:rFonts w:ascii="Arial" w:hAnsi="Arial" w:cs="Arial"/>
          <w:sz w:val="20"/>
          <w:lang w:val="fr-FR"/>
        </w:rPr>
        <w:t xml:space="preserve">; </w:t>
      </w:r>
    </w:p>
    <w:p w14:paraId="3307C805" w14:textId="12D8AE7E" w:rsidR="00635E1D" w:rsidRPr="002B1FAB" w:rsidRDefault="00635E1D" w:rsidP="00635E1D">
      <w:pPr>
        <w:numPr>
          <w:ilvl w:val="0"/>
          <w:numId w:val="3"/>
        </w:numPr>
        <w:autoSpaceDE w:val="0"/>
        <w:autoSpaceDN w:val="0"/>
        <w:adjustRightInd w:val="0"/>
        <w:spacing w:line="288" w:lineRule="auto"/>
        <w:jc w:val="left"/>
        <w:rPr>
          <w:rFonts w:ascii="Arial" w:hAnsi="Arial" w:cs="Arial"/>
          <w:sz w:val="20"/>
          <w:lang w:val="fr-FR"/>
        </w:rPr>
      </w:pPr>
      <w:r w:rsidRPr="002B1FAB">
        <w:rPr>
          <w:rFonts w:ascii="Arial" w:hAnsi="Arial" w:cs="Arial"/>
          <w:sz w:val="20"/>
          <w:lang w:val="fr-FR"/>
        </w:rPr>
        <w:t>être au « service continu » de l</w:t>
      </w:r>
      <w:r w:rsidR="00F23127" w:rsidRPr="002B1FAB">
        <w:rPr>
          <w:rFonts w:ascii="Arial" w:hAnsi="Arial" w:cs="Arial"/>
          <w:sz w:val="20"/>
          <w:lang w:val="fr-FR"/>
        </w:rPr>
        <w:t>’</w:t>
      </w:r>
      <w:r w:rsidRPr="002B1FAB">
        <w:rPr>
          <w:rFonts w:ascii="Arial" w:hAnsi="Arial" w:cs="Arial"/>
          <w:sz w:val="20"/>
          <w:lang w:val="fr-FR"/>
        </w:rPr>
        <w:t xml:space="preserve">employeur depuis un an selon la définition donnée dans la </w:t>
      </w:r>
      <w:r w:rsidRPr="002B1FAB">
        <w:rPr>
          <w:rFonts w:ascii="Arial" w:hAnsi="Arial" w:cs="Arial"/>
          <w:i/>
          <w:sz w:val="20"/>
          <w:lang w:val="fr-FR"/>
        </w:rPr>
        <w:t>Loi sur les normes du travail</w:t>
      </w:r>
      <w:r w:rsidRPr="002B1FAB">
        <w:rPr>
          <w:rFonts w:ascii="Arial" w:hAnsi="Arial" w:cs="Arial"/>
          <w:sz w:val="20"/>
          <w:lang w:val="fr-FR"/>
        </w:rPr>
        <w:t>.</w:t>
      </w:r>
    </w:p>
    <w:p w14:paraId="3307C808" w14:textId="01333505" w:rsidR="00635E1D" w:rsidRPr="002B1FAB" w:rsidRDefault="00635E1D" w:rsidP="008320BA">
      <w:pPr>
        <w:pStyle w:val="Paragraph"/>
        <w:rPr>
          <w:lang w:val="fr-FR"/>
        </w:rPr>
      </w:pPr>
      <w:r w:rsidRPr="002B1FAB">
        <w:rPr>
          <w:lang w:val="fr-FR"/>
        </w:rPr>
        <w:t xml:space="preserve">Le terme « salarié » se définit comme une personne qui travaille pour un employeur et qui a droit à un salaire. </w:t>
      </w:r>
      <w:r w:rsidR="008320BA" w:rsidRPr="002B1FAB">
        <w:rPr>
          <w:lang w:val="fr-FR"/>
        </w:rPr>
        <w:br/>
      </w:r>
      <w:r w:rsidRPr="002B1FAB">
        <w:rPr>
          <w:lang w:val="fr-FR"/>
        </w:rPr>
        <w:t>Ce terme inclut :</w:t>
      </w:r>
    </w:p>
    <w:p w14:paraId="3307C80A" w14:textId="77777777" w:rsidR="00635E1D" w:rsidRPr="002B1FAB" w:rsidRDefault="00635E1D" w:rsidP="008320BA">
      <w:pPr>
        <w:numPr>
          <w:ilvl w:val="0"/>
          <w:numId w:val="2"/>
        </w:numPr>
        <w:autoSpaceDE w:val="0"/>
        <w:autoSpaceDN w:val="0"/>
        <w:adjustRightInd w:val="0"/>
        <w:spacing w:before="120" w:line="288" w:lineRule="auto"/>
        <w:ind w:left="720"/>
        <w:jc w:val="left"/>
        <w:rPr>
          <w:rFonts w:ascii="Arial" w:hAnsi="Arial" w:cs="Arial"/>
          <w:sz w:val="20"/>
          <w:lang w:val="fr-FR"/>
        </w:rPr>
      </w:pPr>
      <w:r w:rsidRPr="002B1FAB">
        <w:rPr>
          <w:rFonts w:ascii="Arial" w:hAnsi="Arial" w:cs="Arial"/>
          <w:sz w:val="20"/>
          <w:lang w:val="fr-FR"/>
        </w:rPr>
        <w:t xml:space="preserve">l’employé qui exécute un travail au Québec pour un employeur ayant un établissement au Québec; </w:t>
      </w:r>
    </w:p>
    <w:p w14:paraId="3307C80B" w14:textId="77777777" w:rsidR="00635E1D" w:rsidRPr="002B1FAB" w:rsidRDefault="00635E1D" w:rsidP="00635E1D">
      <w:pPr>
        <w:numPr>
          <w:ilvl w:val="0"/>
          <w:numId w:val="2"/>
        </w:numPr>
        <w:autoSpaceDE w:val="0"/>
        <w:autoSpaceDN w:val="0"/>
        <w:adjustRightInd w:val="0"/>
        <w:spacing w:line="288" w:lineRule="auto"/>
        <w:ind w:left="720"/>
        <w:jc w:val="left"/>
        <w:rPr>
          <w:rFonts w:ascii="Arial" w:hAnsi="Arial" w:cs="Arial"/>
          <w:sz w:val="20"/>
          <w:lang w:val="fr-FR"/>
        </w:rPr>
      </w:pPr>
      <w:r w:rsidRPr="002B1FAB">
        <w:rPr>
          <w:rFonts w:ascii="Arial" w:hAnsi="Arial" w:cs="Arial"/>
          <w:sz w:val="20"/>
          <w:lang w:val="fr-FR"/>
        </w:rPr>
        <w:t>l’employé qui exécute son travail à la fois au Québec et hors du Québec pour un employeur dont la résidence, le domicile, l’entreprise, le siège social ou le bureau se trouve au Québec;</w:t>
      </w:r>
    </w:p>
    <w:p w14:paraId="3307C80C" w14:textId="77777777" w:rsidR="00635E1D" w:rsidRPr="002B1FAB" w:rsidRDefault="00635E1D" w:rsidP="00635E1D">
      <w:pPr>
        <w:numPr>
          <w:ilvl w:val="0"/>
          <w:numId w:val="2"/>
        </w:numPr>
        <w:spacing w:line="288" w:lineRule="auto"/>
        <w:ind w:left="720"/>
        <w:jc w:val="left"/>
        <w:rPr>
          <w:rFonts w:ascii="Arial" w:hAnsi="Arial" w:cs="Arial"/>
          <w:sz w:val="20"/>
          <w:lang w:val="fr-FR"/>
        </w:rPr>
      </w:pPr>
      <w:r w:rsidRPr="002B1FAB">
        <w:rPr>
          <w:rFonts w:ascii="Arial" w:hAnsi="Arial" w:cs="Arial"/>
          <w:sz w:val="20"/>
          <w:lang w:val="fr-FR"/>
        </w:rPr>
        <w:t>l’employé, domicilié ou résidant au Québec, qui exécute un travail hors du Québec pour un employeur dont la résidence, le domicile, l’entreprise, le siège social ou le bureau se trouve au Québec.</w:t>
      </w:r>
    </w:p>
    <w:p w14:paraId="3307C80E" w14:textId="7FFBC7B5" w:rsidR="00635E1D" w:rsidRPr="002B1FAB" w:rsidRDefault="00635E1D" w:rsidP="008320BA">
      <w:pPr>
        <w:pStyle w:val="Paragraph"/>
        <w:rPr>
          <w:lang w:val="fr-FR"/>
        </w:rPr>
      </w:pPr>
      <w:r w:rsidRPr="002B1FAB">
        <w:rPr>
          <w:lang w:val="fr-FR"/>
        </w:rPr>
        <w:t>Le terme « service continu » se définit comme une durée ininterrompue pendant laquelle le salarié est lié à l</w:t>
      </w:r>
      <w:r w:rsidR="00F23127" w:rsidRPr="002B1FAB">
        <w:rPr>
          <w:lang w:val="fr-FR"/>
        </w:rPr>
        <w:t>’</w:t>
      </w:r>
      <w:r w:rsidRPr="002B1FAB">
        <w:rPr>
          <w:lang w:val="fr-FR"/>
        </w:rPr>
        <w:t>employeur par un contrat de travail, même si l</w:t>
      </w:r>
      <w:r w:rsidR="00F23127" w:rsidRPr="002B1FAB">
        <w:rPr>
          <w:lang w:val="fr-FR"/>
        </w:rPr>
        <w:t>’</w:t>
      </w:r>
      <w:r w:rsidRPr="002B1FAB">
        <w:rPr>
          <w:lang w:val="fr-FR"/>
        </w:rPr>
        <w:t>exécution du travail a été interrompue sans qu</w:t>
      </w:r>
      <w:r w:rsidR="00F23127" w:rsidRPr="002B1FAB">
        <w:rPr>
          <w:lang w:val="fr-FR"/>
        </w:rPr>
        <w:t>’</w:t>
      </w:r>
      <w:r w:rsidRPr="002B1FAB">
        <w:rPr>
          <w:lang w:val="fr-FR"/>
        </w:rPr>
        <w:t xml:space="preserve">il y ait résiliation du contrat, et période pendant laquelle se succèdent des contrats à durée déterminée sans une interruption qui, dans les circonstances, permette de conclure à un non-renouvellement de contrat. Dans le cas du travailleur saisonnier, par exemple, il faut considérer l’intention véritable de l’employeur et de l’employé de continuer le contrat d’année en année. </w:t>
      </w:r>
    </w:p>
    <w:p w14:paraId="3307C810" w14:textId="77777777" w:rsidR="00635E1D" w:rsidRPr="002B1FAB" w:rsidRDefault="00635E1D" w:rsidP="008320BA">
      <w:pPr>
        <w:pStyle w:val="Heading3"/>
        <w:rPr>
          <w:lang w:val="fr-FR"/>
        </w:rPr>
      </w:pPr>
      <w:r w:rsidRPr="002B1FAB">
        <w:rPr>
          <w:lang w:val="fr-FR"/>
        </w:rPr>
        <w:t xml:space="preserve">3. Votre employeur offre déjà un régime d’épargne-retraite collective? Est-il alors touché par la </w:t>
      </w:r>
      <w:r w:rsidRPr="002B1FAB">
        <w:rPr>
          <w:i/>
          <w:iCs/>
          <w:lang w:val="fr-FR"/>
        </w:rPr>
        <w:t>Loi sur les RVER</w:t>
      </w:r>
      <w:r w:rsidRPr="002B1FAB">
        <w:rPr>
          <w:lang w:val="fr-FR"/>
        </w:rPr>
        <w:t>?</w:t>
      </w:r>
    </w:p>
    <w:p w14:paraId="3307C811" w14:textId="77777777" w:rsidR="00635E1D" w:rsidRPr="002B1FAB" w:rsidRDefault="00635E1D" w:rsidP="00635E1D">
      <w:pPr>
        <w:spacing w:before="240" w:line="288" w:lineRule="auto"/>
        <w:jc w:val="left"/>
        <w:rPr>
          <w:rFonts w:ascii="Arial" w:hAnsi="Arial" w:cs="Arial"/>
          <w:sz w:val="20"/>
          <w:lang w:val="fr-FR"/>
        </w:rPr>
      </w:pPr>
      <w:r w:rsidRPr="002B1FAB">
        <w:rPr>
          <w:rFonts w:ascii="Arial" w:hAnsi="Arial" w:cs="Arial"/>
          <w:sz w:val="20"/>
          <w:lang w:val="fr-FR"/>
        </w:rPr>
        <w:t>Si votre employeur offre déjà un REER collectif, un régime de retraite simplifié (RRS), un régime de retraite à cotisation déterminée (RRCD) ou un CELI collectif, il n’est pas touché par cette loi, pourvu qu’il :</w:t>
      </w:r>
    </w:p>
    <w:p w14:paraId="3307C813" w14:textId="77777777" w:rsidR="00635E1D" w:rsidRPr="002B1FAB" w:rsidRDefault="00635E1D" w:rsidP="008320BA">
      <w:pPr>
        <w:numPr>
          <w:ilvl w:val="0"/>
          <w:numId w:val="4"/>
        </w:numPr>
        <w:spacing w:before="120" w:line="288" w:lineRule="auto"/>
        <w:jc w:val="left"/>
        <w:rPr>
          <w:rFonts w:ascii="Arial" w:hAnsi="Arial" w:cs="Arial"/>
          <w:sz w:val="20"/>
          <w:lang w:val="fr-FR"/>
        </w:rPr>
      </w:pPr>
      <w:r w:rsidRPr="002B1FAB">
        <w:rPr>
          <w:rFonts w:ascii="Arial" w:hAnsi="Arial" w:cs="Arial"/>
          <w:sz w:val="20"/>
          <w:lang w:val="fr-FR"/>
        </w:rPr>
        <w:t>offre à tous ses employés admissibles la possibilité de cotiser à ce régime ou à ce compte;</w:t>
      </w:r>
    </w:p>
    <w:p w14:paraId="3307C814" w14:textId="77777777" w:rsidR="00635E1D" w:rsidRPr="002B1FAB" w:rsidRDefault="00635E1D" w:rsidP="00635E1D">
      <w:pPr>
        <w:numPr>
          <w:ilvl w:val="0"/>
          <w:numId w:val="1"/>
        </w:numPr>
        <w:spacing w:line="288" w:lineRule="auto"/>
        <w:ind w:left="720"/>
        <w:jc w:val="left"/>
        <w:rPr>
          <w:rFonts w:ascii="Arial" w:hAnsi="Arial" w:cs="Arial"/>
          <w:sz w:val="20"/>
          <w:lang w:val="fr-FR"/>
        </w:rPr>
      </w:pPr>
      <w:r w:rsidRPr="002B1FAB">
        <w:rPr>
          <w:rFonts w:ascii="Arial" w:hAnsi="Arial" w:cs="Arial"/>
          <w:sz w:val="20"/>
          <w:lang w:val="fr-FR"/>
        </w:rPr>
        <w:t>prélève les cotisations directement sur la paie.</w:t>
      </w:r>
    </w:p>
    <w:p w14:paraId="3307C816" w14:textId="77777777" w:rsidR="00635E1D" w:rsidRPr="002B1FAB" w:rsidRDefault="00635E1D" w:rsidP="008320BA">
      <w:pPr>
        <w:pStyle w:val="Paragraph"/>
        <w:rPr>
          <w:lang w:val="fr-FR"/>
        </w:rPr>
      </w:pPr>
      <w:r w:rsidRPr="002B1FAB">
        <w:rPr>
          <w:lang w:val="fr-FR"/>
        </w:rPr>
        <w:t>Si votre employeur ne permet pas à tous ses employés de cotiser à son régime actuel, il doit modifier le règlement de ce dernier afin d’offrir à tous</w:t>
      </w:r>
      <w:r w:rsidRPr="002B1FAB" w:rsidDel="0006563F">
        <w:rPr>
          <w:lang w:val="fr-FR"/>
        </w:rPr>
        <w:t xml:space="preserve"> </w:t>
      </w:r>
      <w:r w:rsidRPr="002B1FAB">
        <w:rPr>
          <w:lang w:val="fr-FR"/>
        </w:rPr>
        <w:t>d’y participer ou mettre en place un RVER auquel ceux qui n’ont pas accès à son régime actuel pourront cotiser. De plus, les cotisations devront être prélevées directement sur la paie, si ce n’est pas déjà le cas.</w:t>
      </w:r>
    </w:p>
    <w:p w14:paraId="3307C817" w14:textId="77777777" w:rsidR="00635E1D" w:rsidRPr="002B1FAB" w:rsidRDefault="00635E1D" w:rsidP="008320BA">
      <w:pPr>
        <w:pStyle w:val="Heading3"/>
        <w:rPr>
          <w:lang w:val="fr-FR"/>
        </w:rPr>
      </w:pPr>
      <w:r w:rsidRPr="002B1FAB">
        <w:rPr>
          <w:lang w:val="fr-FR"/>
        </w:rPr>
        <w:lastRenderedPageBreak/>
        <w:t>4. Quels sont les avantages de participer à un RVER?</w:t>
      </w:r>
    </w:p>
    <w:p w14:paraId="3307C819" w14:textId="0C53365E" w:rsidR="00635E1D" w:rsidRPr="002B1FAB" w:rsidRDefault="00635E1D" w:rsidP="008320BA">
      <w:pPr>
        <w:pStyle w:val="Paragraph"/>
        <w:ind w:left="283"/>
        <w:rPr>
          <w:b/>
          <w:bCs/>
          <w:lang w:val="fr-FR"/>
        </w:rPr>
      </w:pPr>
      <w:r w:rsidRPr="002B1FAB">
        <w:rPr>
          <w:rStyle w:val="A8"/>
          <w:bCs/>
          <w:color w:val="auto"/>
          <w:sz w:val="20"/>
          <w:lang w:val="fr-FR"/>
        </w:rPr>
        <w:t>Vous prenez l’habitude d’épargner, sans effort.</w:t>
      </w:r>
      <w:r w:rsidR="008320BA" w:rsidRPr="002B1FAB">
        <w:rPr>
          <w:rStyle w:val="A8"/>
          <w:bCs/>
          <w:color w:val="auto"/>
          <w:sz w:val="20"/>
          <w:lang w:val="fr-FR"/>
        </w:rPr>
        <w:br/>
      </w:r>
      <w:r w:rsidRPr="002B1FAB">
        <w:rPr>
          <w:rStyle w:val="A4"/>
          <w:sz w:val="20"/>
          <w:szCs w:val="20"/>
          <w:lang w:val="fr-FR"/>
        </w:rPr>
        <w:t>Les cotisations à votre régime sont retenues automatiquement sur votre paie. C’est simple et efficace.</w:t>
      </w:r>
    </w:p>
    <w:p w14:paraId="3307C81B" w14:textId="51FACD0A" w:rsidR="00635E1D" w:rsidRPr="002B1FAB" w:rsidRDefault="00635E1D" w:rsidP="008320BA">
      <w:pPr>
        <w:pStyle w:val="Paragraph"/>
        <w:ind w:left="283"/>
        <w:rPr>
          <w:b/>
          <w:bCs/>
          <w:lang w:val="fr-FR"/>
        </w:rPr>
      </w:pPr>
      <w:r w:rsidRPr="002B1FAB">
        <w:rPr>
          <w:rStyle w:val="A8"/>
          <w:bCs/>
          <w:color w:val="auto"/>
          <w:sz w:val="20"/>
          <w:lang w:val="fr-FR"/>
        </w:rPr>
        <w:t xml:space="preserve">Vous payez </w:t>
      </w:r>
      <w:r w:rsidRPr="002B1FAB">
        <w:rPr>
          <w:rStyle w:val="Heading3Char"/>
          <w:bCs/>
          <w:color w:val="auto"/>
          <w:sz w:val="20"/>
          <w:lang w:val="fr-FR"/>
        </w:rPr>
        <w:t>moins</w:t>
      </w:r>
      <w:r w:rsidRPr="002B1FAB">
        <w:rPr>
          <w:rStyle w:val="A8"/>
          <w:bCs/>
          <w:color w:val="auto"/>
          <w:sz w:val="20"/>
          <w:lang w:val="fr-FR"/>
        </w:rPr>
        <w:t xml:space="preserve"> d’impôt. </w:t>
      </w:r>
      <w:r w:rsidR="008320BA" w:rsidRPr="002B1FAB">
        <w:rPr>
          <w:rStyle w:val="A8"/>
          <w:bCs/>
          <w:color w:val="auto"/>
          <w:sz w:val="20"/>
          <w:lang w:val="fr-FR"/>
        </w:rPr>
        <w:br/>
      </w:r>
      <w:r w:rsidRPr="002B1FAB">
        <w:rPr>
          <w:rStyle w:val="A4"/>
          <w:sz w:val="20"/>
          <w:szCs w:val="20"/>
          <w:lang w:val="fr-FR"/>
        </w:rPr>
        <w:t xml:space="preserve">Vos cotisations sont retenues sur votre paie </w:t>
      </w:r>
      <w:r w:rsidRPr="002B1FAB">
        <w:rPr>
          <w:rStyle w:val="A4"/>
          <w:bCs/>
          <w:sz w:val="20"/>
          <w:szCs w:val="20"/>
          <w:lang w:val="fr-FR"/>
        </w:rPr>
        <w:t>avant l’impôt</w:t>
      </w:r>
      <w:r w:rsidRPr="002B1FAB">
        <w:rPr>
          <w:rStyle w:val="A4"/>
          <w:sz w:val="20"/>
          <w:szCs w:val="20"/>
          <w:lang w:val="fr-FR"/>
        </w:rPr>
        <w:t>. Elles réduisent donc votre revenu imposable. Vous payez ainsi moins d’impôt sur chacune de vos paies.</w:t>
      </w:r>
    </w:p>
    <w:p w14:paraId="3307C81D" w14:textId="0D811E98" w:rsidR="00635E1D" w:rsidRPr="002B1FAB" w:rsidRDefault="00635E1D" w:rsidP="008320BA">
      <w:pPr>
        <w:pStyle w:val="Paragraph"/>
        <w:ind w:left="283"/>
        <w:rPr>
          <w:b/>
          <w:bCs/>
          <w:color w:val="000000"/>
          <w:szCs w:val="20"/>
          <w:lang w:val="fr-FR"/>
        </w:rPr>
      </w:pPr>
      <w:r w:rsidRPr="002B1FAB">
        <w:rPr>
          <w:rStyle w:val="A8"/>
          <w:bCs/>
          <w:sz w:val="20"/>
          <w:szCs w:val="20"/>
          <w:lang w:val="fr-FR"/>
        </w:rPr>
        <w:t xml:space="preserve">Vos options de placement sont simples et faciles à choisir. </w:t>
      </w:r>
      <w:r w:rsidR="008320BA" w:rsidRPr="002B1FAB">
        <w:rPr>
          <w:rStyle w:val="A8"/>
          <w:bCs/>
          <w:sz w:val="20"/>
          <w:szCs w:val="20"/>
          <w:lang w:val="fr-FR"/>
        </w:rPr>
        <w:br/>
      </w:r>
      <w:r w:rsidRPr="002B1FAB">
        <w:rPr>
          <w:rStyle w:val="A8"/>
          <w:b w:val="0"/>
          <w:sz w:val="20"/>
          <w:szCs w:val="20"/>
          <w:lang w:val="fr-FR"/>
        </w:rPr>
        <w:t>Vous avez le choix entre un portefeuille préétabli</w:t>
      </w:r>
      <w:r w:rsidRPr="002B1FAB">
        <w:rPr>
          <w:color w:val="000000"/>
          <w:szCs w:val="20"/>
          <w:lang w:val="fr-FR"/>
        </w:rPr>
        <w:t xml:space="preserve"> qui </w:t>
      </w:r>
      <w:r w:rsidRPr="002B1FAB">
        <w:rPr>
          <w:color w:val="000000"/>
          <w:szCs w:val="20"/>
          <w:shd w:val="clear" w:color="auto" w:fill="FFFFFF"/>
          <w:lang w:val="fr-FR"/>
        </w:rPr>
        <w:t>s</w:t>
      </w:r>
      <w:r w:rsidR="00D80AF3" w:rsidRPr="002B1FAB">
        <w:rPr>
          <w:color w:val="000000"/>
          <w:szCs w:val="20"/>
          <w:shd w:val="clear" w:color="auto" w:fill="FFFFFF"/>
          <w:lang w:val="fr-FR"/>
        </w:rPr>
        <w:t>’</w:t>
      </w:r>
      <w:r w:rsidRPr="002B1FAB">
        <w:rPr>
          <w:color w:val="000000"/>
          <w:szCs w:val="20"/>
          <w:shd w:val="clear" w:color="auto" w:fill="FFFFFF"/>
          <w:lang w:val="fr-FR"/>
        </w:rPr>
        <w:t>ajuste automatiquement selon votre âge, ou un portefeuille que vous bâtissez vous-même à partir des fonds offerts dans votre régime.</w:t>
      </w:r>
    </w:p>
    <w:p w14:paraId="3307C81F" w14:textId="0BDE10A2" w:rsidR="00635E1D" w:rsidRPr="002B1FAB" w:rsidRDefault="00635E1D" w:rsidP="008320BA">
      <w:pPr>
        <w:pStyle w:val="Paragraph"/>
        <w:ind w:left="283"/>
        <w:rPr>
          <w:b/>
          <w:bCs/>
          <w:color w:val="000000"/>
          <w:szCs w:val="20"/>
          <w:lang w:val="fr-FR"/>
        </w:rPr>
      </w:pPr>
      <w:r w:rsidRPr="002B1FAB">
        <w:rPr>
          <w:rStyle w:val="A8"/>
          <w:bCs/>
          <w:sz w:val="20"/>
          <w:szCs w:val="20"/>
          <w:lang w:val="fr-FR"/>
        </w:rPr>
        <w:t xml:space="preserve">Vous </w:t>
      </w:r>
      <w:r w:rsidRPr="002B1FAB">
        <w:rPr>
          <w:b/>
          <w:lang w:val="fr-FR"/>
        </w:rPr>
        <w:t>épargnez</w:t>
      </w:r>
      <w:r w:rsidRPr="002B1FAB">
        <w:rPr>
          <w:rStyle w:val="A8"/>
          <w:bCs/>
          <w:sz w:val="20"/>
          <w:szCs w:val="20"/>
          <w:lang w:val="fr-FR"/>
        </w:rPr>
        <w:t xml:space="preserve"> plus grâce à des frais moindres. </w:t>
      </w:r>
      <w:r w:rsidR="008320BA" w:rsidRPr="002B1FAB">
        <w:rPr>
          <w:rStyle w:val="A8"/>
          <w:bCs/>
          <w:sz w:val="20"/>
          <w:szCs w:val="20"/>
          <w:lang w:val="fr-FR"/>
        </w:rPr>
        <w:br/>
      </w:r>
      <w:r w:rsidRPr="002B1FAB">
        <w:rPr>
          <w:rStyle w:val="A4"/>
          <w:sz w:val="20"/>
          <w:szCs w:val="20"/>
          <w:lang w:val="fr-FR"/>
        </w:rPr>
        <w:t>Vous profitez du pouvoir d’achat d’un groupe. Par conséquent, les frais de gestion et de placement que vous payez sont moins élevés que ceux d’un régime individuel, par exemple un REER. Il vous reste donc plus d’argent à épargner pour votre retraite.</w:t>
      </w:r>
    </w:p>
    <w:p w14:paraId="3307C821" w14:textId="25846492" w:rsidR="00635E1D" w:rsidRPr="002B1FAB" w:rsidRDefault="00635E1D" w:rsidP="008320BA">
      <w:pPr>
        <w:pStyle w:val="Paragraph"/>
        <w:ind w:left="283"/>
        <w:rPr>
          <w:rStyle w:val="A8"/>
          <w:bCs/>
          <w:color w:val="auto"/>
          <w:sz w:val="20"/>
          <w:lang w:val="fr-FR"/>
        </w:rPr>
      </w:pPr>
      <w:r w:rsidRPr="002B1FAB">
        <w:rPr>
          <w:rStyle w:val="A8"/>
          <w:bCs/>
          <w:color w:val="auto"/>
          <w:sz w:val="20"/>
          <w:lang w:val="fr-FR"/>
        </w:rPr>
        <w:t xml:space="preserve">Vous avez accès à des outils et à de l’accompagnement. </w:t>
      </w:r>
      <w:r w:rsidR="008320BA" w:rsidRPr="002B1FAB">
        <w:rPr>
          <w:rStyle w:val="A8"/>
          <w:bCs/>
          <w:color w:val="auto"/>
          <w:sz w:val="20"/>
          <w:lang w:val="fr-FR"/>
        </w:rPr>
        <w:br/>
      </w:r>
      <w:r w:rsidRPr="002B1FAB">
        <w:rPr>
          <w:rStyle w:val="A8"/>
          <w:b w:val="0"/>
          <w:sz w:val="20"/>
          <w:szCs w:val="20"/>
          <w:lang w:val="fr-FR"/>
        </w:rPr>
        <w:t xml:space="preserve">Site Web, calculateur en ligne, vidéos, relevés et </w:t>
      </w:r>
      <w:r w:rsidR="00100C6D" w:rsidRPr="002B1FAB">
        <w:rPr>
          <w:rStyle w:val="A8"/>
          <w:b w:val="0"/>
          <w:sz w:val="20"/>
          <w:szCs w:val="20"/>
          <w:lang w:val="fr-FR"/>
        </w:rPr>
        <w:t>C</w:t>
      </w:r>
      <w:r w:rsidRPr="002B1FAB">
        <w:rPr>
          <w:rStyle w:val="A8"/>
          <w:b w:val="0"/>
          <w:sz w:val="20"/>
          <w:szCs w:val="20"/>
          <w:lang w:val="fr-FR"/>
        </w:rPr>
        <w:t>entre de contact avec la clientèle</w:t>
      </w:r>
      <w:r w:rsidRPr="002B1FAB" w:rsidDel="007C17B1">
        <w:rPr>
          <w:rStyle w:val="A8"/>
          <w:b w:val="0"/>
          <w:sz w:val="20"/>
          <w:szCs w:val="20"/>
          <w:lang w:val="fr-FR"/>
        </w:rPr>
        <w:t xml:space="preserve"> </w:t>
      </w:r>
      <w:r w:rsidRPr="002B1FAB">
        <w:rPr>
          <w:rStyle w:val="A8"/>
          <w:b w:val="0"/>
          <w:sz w:val="20"/>
          <w:szCs w:val="20"/>
          <w:lang w:val="fr-FR"/>
        </w:rPr>
        <w:t>peuvent tous</w:t>
      </w:r>
      <w:r w:rsidRPr="002B1FAB">
        <w:rPr>
          <w:rStyle w:val="A8"/>
          <w:sz w:val="20"/>
          <w:szCs w:val="20"/>
          <w:lang w:val="fr-FR"/>
        </w:rPr>
        <w:t xml:space="preserve"> </w:t>
      </w:r>
      <w:r w:rsidRPr="002B1FAB">
        <w:rPr>
          <w:rStyle w:val="A4"/>
          <w:sz w:val="20"/>
          <w:szCs w:val="20"/>
          <w:lang w:val="fr-FR"/>
        </w:rPr>
        <w:t>vous aider à planifier votre épargne.</w:t>
      </w:r>
      <w:r w:rsidRPr="002B1FAB">
        <w:rPr>
          <w:rStyle w:val="A8"/>
          <w:sz w:val="20"/>
          <w:szCs w:val="20"/>
          <w:lang w:val="fr-FR"/>
        </w:rPr>
        <w:t xml:space="preserve"> </w:t>
      </w:r>
    </w:p>
    <w:p w14:paraId="3307C823" w14:textId="77777777" w:rsidR="00635E1D" w:rsidRPr="002B1FAB" w:rsidRDefault="00635E1D" w:rsidP="008320BA">
      <w:pPr>
        <w:pStyle w:val="Heading3"/>
        <w:rPr>
          <w:lang w:val="fr-FR"/>
        </w:rPr>
      </w:pPr>
      <w:r w:rsidRPr="002B1FAB">
        <w:rPr>
          <w:lang w:val="fr-FR"/>
        </w:rPr>
        <w:t>5. Combien devrez-vous cotiser?</w:t>
      </w:r>
    </w:p>
    <w:p w14:paraId="369BB71A" w14:textId="77777777" w:rsidR="008320BA" w:rsidRPr="002B1FAB" w:rsidRDefault="00635E1D" w:rsidP="008320BA">
      <w:pPr>
        <w:pStyle w:val="Paragraph"/>
        <w:rPr>
          <w:lang w:val="fr-FR"/>
        </w:rPr>
      </w:pPr>
      <w:bookmarkStart w:id="2" w:name="_Hlk57733203"/>
      <w:r w:rsidRPr="002B1FAB">
        <w:rPr>
          <w:lang w:val="fr-FR"/>
        </w:rPr>
        <w:t xml:space="preserve">C’est vous qui fixerez votre taux de cotisation au RVER. </w:t>
      </w:r>
      <w:r w:rsidR="005826F4" w:rsidRPr="002B1FAB">
        <w:rPr>
          <w:lang w:val="fr-FR"/>
        </w:rPr>
        <w:t>Par contre, s</w:t>
      </w:r>
      <w:r w:rsidRPr="002B1FAB">
        <w:rPr>
          <w:lang w:val="fr-FR"/>
        </w:rPr>
        <w:t>i vous n’indiquez pas de taux, un taux</w:t>
      </w:r>
      <w:r w:rsidR="00ED598D" w:rsidRPr="002B1FAB">
        <w:rPr>
          <w:lang w:val="fr-FR"/>
        </w:rPr>
        <w:t xml:space="preserve"> par défaut</w:t>
      </w:r>
      <w:r w:rsidRPr="002B1FAB">
        <w:rPr>
          <w:lang w:val="fr-FR"/>
        </w:rPr>
        <w:t xml:space="preserve"> </w:t>
      </w:r>
      <w:r w:rsidR="00ED598D" w:rsidRPr="002B1FAB">
        <w:rPr>
          <w:lang w:val="fr-FR"/>
        </w:rPr>
        <w:t xml:space="preserve">de 4 % de votre salaire brut </w:t>
      </w:r>
      <w:r w:rsidRPr="002B1FAB">
        <w:rPr>
          <w:lang w:val="fr-FR"/>
        </w:rPr>
        <w:t>s’appliquera</w:t>
      </w:r>
      <w:r w:rsidR="005826F4" w:rsidRPr="002B1FAB">
        <w:rPr>
          <w:lang w:val="fr-FR"/>
        </w:rPr>
        <w:t>.</w:t>
      </w:r>
      <w:bookmarkEnd w:id="2"/>
    </w:p>
    <w:p w14:paraId="3307C831" w14:textId="082319A6" w:rsidR="00FB434B" w:rsidRPr="002B1FAB" w:rsidRDefault="00635E1D" w:rsidP="00E958C0">
      <w:pPr>
        <w:pStyle w:val="Paragraph"/>
        <w:spacing w:before="1200"/>
        <w:rPr>
          <w:color w:val="000000"/>
          <w:lang w:val="fr-FR"/>
        </w:rPr>
      </w:pPr>
      <w:r w:rsidRPr="002B1FAB">
        <w:rPr>
          <w:bCs/>
          <w:color w:val="000000"/>
          <w:lang w:val="fr-FR"/>
        </w:rPr>
        <w:t>Pour plus d’informations</w:t>
      </w:r>
      <w:r w:rsidR="00AE3467" w:rsidRPr="002B1FAB">
        <w:rPr>
          <w:bCs/>
          <w:color w:val="000000"/>
          <w:lang w:val="fr-FR"/>
        </w:rPr>
        <w:t>,</w:t>
      </w:r>
      <w:r w:rsidRPr="002B1FAB">
        <w:rPr>
          <w:b/>
          <w:bCs/>
          <w:color w:val="000000"/>
          <w:lang w:val="fr-FR"/>
        </w:rPr>
        <w:t xml:space="preserve"> </w:t>
      </w:r>
      <w:r w:rsidR="00AE3467" w:rsidRPr="002B1FAB">
        <w:rPr>
          <w:color w:val="000000"/>
          <w:lang w:val="fr-FR"/>
        </w:rPr>
        <w:t xml:space="preserve">communiquez avec </w:t>
      </w:r>
      <w:r w:rsidR="00B10445" w:rsidRPr="002B1FAB">
        <w:rPr>
          <w:color w:val="000000"/>
          <w:lang w:val="fr-FR"/>
        </w:rPr>
        <w:t>un représentant de Desjardins</w:t>
      </w:r>
      <w:r w:rsidR="00AE3467" w:rsidRPr="002B1FAB">
        <w:rPr>
          <w:color w:val="000000"/>
          <w:lang w:val="fr-FR"/>
        </w:rPr>
        <w:t> </w:t>
      </w:r>
      <w:r w:rsidR="00A94EA4" w:rsidRPr="002B1FAB">
        <w:rPr>
          <w:color w:val="000000"/>
          <w:lang w:val="fr-FR"/>
        </w:rPr>
        <w:t>au</w:t>
      </w:r>
      <w:r w:rsidR="005E3AA6" w:rsidRPr="002B1FAB">
        <w:rPr>
          <w:color w:val="000000"/>
          <w:lang w:val="fr-FR"/>
        </w:rPr>
        <w:t xml:space="preserve"> </w:t>
      </w:r>
      <w:r w:rsidR="00AE3467" w:rsidRPr="002B1FAB">
        <w:rPr>
          <w:color w:val="000000"/>
          <w:lang w:val="fr-FR"/>
        </w:rPr>
        <w:t>1</w:t>
      </w:r>
      <w:r w:rsidR="008320BA" w:rsidRPr="002B1FAB">
        <w:rPr>
          <w:color w:val="000000"/>
          <w:lang w:val="fr-FR"/>
        </w:rPr>
        <w:t> </w:t>
      </w:r>
      <w:r w:rsidR="00AE3467" w:rsidRPr="002B1FAB">
        <w:rPr>
          <w:color w:val="000000"/>
          <w:lang w:val="fr-FR"/>
        </w:rPr>
        <w:t>844</w:t>
      </w:r>
      <w:r w:rsidR="008320BA" w:rsidRPr="002B1FAB">
        <w:rPr>
          <w:color w:val="000000"/>
          <w:lang w:val="fr-FR"/>
        </w:rPr>
        <w:t> </w:t>
      </w:r>
      <w:r w:rsidR="00AE3467" w:rsidRPr="002B1FAB">
        <w:rPr>
          <w:color w:val="000000"/>
          <w:lang w:val="fr-FR"/>
        </w:rPr>
        <w:t>499</w:t>
      </w:r>
      <w:r w:rsidR="008320BA" w:rsidRPr="002B1FAB">
        <w:rPr>
          <w:color w:val="000000"/>
          <w:lang w:val="fr-FR"/>
        </w:rPr>
        <w:noBreakHyphen/>
      </w:r>
      <w:r w:rsidR="00AE3467" w:rsidRPr="002B1FAB">
        <w:rPr>
          <w:color w:val="000000"/>
          <w:lang w:val="fr-FR"/>
        </w:rPr>
        <w:t>7837</w:t>
      </w:r>
      <w:r w:rsidR="005E3AA6" w:rsidRPr="002B1FAB">
        <w:rPr>
          <w:color w:val="000000"/>
          <w:lang w:val="fr-FR"/>
        </w:rPr>
        <w:t xml:space="preserve"> ou </w:t>
      </w:r>
      <w:r w:rsidR="00A94EA4" w:rsidRPr="002B1FAB">
        <w:rPr>
          <w:color w:val="000000"/>
          <w:lang w:val="fr-FR"/>
        </w:rPr>
        <w:t xml:space="preserve">au </w:t>
      </w:r>
      <w:r w:rsidR="00AE3467" w:rsidRPr="002B1FAB">
        <w:rPr>
          <w:color w:val="000000"/>
          <w:lang w:val="fr-FR"/>
        </w:rPr>
        <w:t>514</w:t>
      </w:r>
      <w:r w:rsidR="008320BA" w:rsidRPr="002B1FAB">
        <w:rPr>
          <w:color w:val="000000"/>
          <w:lang w:val="fr-FR"/>
        </w:rPr>
        <w:t> </w:t>
      </w:r>
      <w:r w:rsidR="00AE3467" w:rsidRPr="002B1FAB">
        <w:rPr>
          <w:color w:val="000000"/>
          <w:lang w:val="fr-FR"/>
        </w:rPr>
        <w:t>286</w:t>
      </w:r>
      <w:r w:rsidR="008320BA" w:rsidRPr="002B1FAB">
        <w:rPr>
          <w:color w:val="000000"/>
          <w:lang w:val="fr-FR"/>
        </w:rPr>
        <w:noBreakHyphen/>
      </w:r>
      <w:r w:rsidR="00AE3467" w:rsidRPr="002B1FAB">
        <w:rPr>
          <w:color w:val="000000"/>
          <w:lang w:val="fr-FR"/>
        </w:rPr>
        <w:t>3229</w:t>
      </w:r>
      <w:r w:rsidR="00A94EA4" w:rsidRPr="002B1FAB">
        <w:rPr>
          <w:color w:val="000000"/>
          <w:lang w:val="fr-FR"/>
        </w:rPr>
        <w:t>.</w:t>
      </w:r>
    </w:p>
    <w:sectPr w:rsidR="00FB434B" w:rsidRPr="002B1FAB" w:rsidSect="001C0817">
      <w:pgSz w:w="12240" w:h="15840"/>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5D23F" w14:textId="77777777" w:rsidR="00687378" w:rsidRDefault="00687378">
      <w:r>
        <w:separator/>
      </w:r>
    </w:p>
  </w:endnote>
  <w:endnote w:type="continuationSeparator" w:id="0">
    <w:p w14:paraId="36EF5EAB" w14:textId="77777777" w:rsidR="00687378" w:rsidRDefault="0068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0000000000000000000"/>
    <w:charset w:val="00"/>
    <w:family w:val="roman"/>
    <w:pitch w:val="variable"/>
    <w:sig w:usb0="20002A87" w:usb1="80000000" w:usb2="00000008" w:usb3="00000000" w:csb0="000001FF" w:csb1="00000000"/>
  </w:font>
  <w:font w:name="Courier New">
    <w:panose1 w:val="00000000000000000000"/>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Frutiger 45 Light">
    <w:altName w:val="Calibri"/>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DB36E" w14:textId="77777777" w:rsidR="00687378" w:rsidRDefault="00687378">
      <w:r>
        <w:separator/>
      </w:r>
    </w:p>
  </w:footnote>
  <w:footnote w:type="continuationSeparator" w:id="0">
    <w:p w14:paraId="45463FF0" w14:textId="77777777" w:rsidR="00687378" w:rsidRDefault="00687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E61CE5"/>
    <w:multiLevelType w:val="hybridMultilevel"/>
    <w:tmpl w:val="59CAFC9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33FD3037"/>
    <w:multiLevelType w:val="hybridMultilevel"/>
    <w:tmpl w:val="8DEABBC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40717FF4"/>
    <w:multiLevelType w:val="hybridMultilevel"/>
    <w:tmpl w:val="48241B6A"/>
    <w:lvl w:ilvl="0" w:tplc="0C0C0001">
      <w:start w:val="1"/>
      <w:numFmt w:val="bullet"/>
      <w:lvlText w:val=""/>
      <w:lvlJc w:val="left"/>
      <w:pPr>
        <w:ind w:left="708" w:hanging="360"/>
      </w:pPr>
      <w:rPr>
        <w:rFonts w:ascii="Symbol" w:hAnsi="Symbol" w:hint="default"/>
      </w:rPr>
    </w:lvl>
    <w:lvl w:ilvl="1" w:tplc="0C0C0003" w:tentative="1">
      <w:start w:val="1"/>
      <w:numFmt w:val="bullet"/>
      <w:lvlText w:val="o"/>
      <w:lvlJc w:val="left"/>
      <w:pPr>
        <w:ind w:left="1428" w:hanging="360"/>
      </w:pPr>
      <w:rPr>
        <w:rFonts w:ascii="Courier New" w:hAnsi="Courier New" w:cs="Courier New" w:hint="default"/>
      </w:rPr>
    </w:lvl>
    <w:lvl w:ilvl="2" w:tplc="0C0C0005" w:tentative="1">
      <w:start w:val="1"/>
      <w:numFmt w:val="bullet"/>
      <w:lvlText w:val=""/>
      <w:lvlJc w:val="left"/>
      <w:pPr>
        <w:ind w:left="2148" w:hanging="360"/>
      </w:pPr>
      <w:rPr>
        <w:rFonts w:ascii="Wingdings" w:hAnsi="Wingdings" w:hint="default"/>
      </w:rPr>
    </w:lvl>
    <w:lvl w:ilvl="3" w:tplc="0C0C0001" w:tentative="1">
      <w:start w:val="1"/>
      <w:numFmt w:val="bullet"/>
      <w:lvlText w:val=""/>
      <w:lvlJc w:val="left"/>
      <w:pPr>
        <w:ind w:left="2868" w:hanging="360"/>
      </w:pPr>
      <w:rPr>
        <w:rFonts w:ascii="Symbol" w:hAnsi="Symbol" w:hint="default"/>
      </w:rPr>
    </w:lvl>
    <w:lvl w:ilvl="4" w:tplc="0C0C0003" w:tentative="1">
      <w:start w:val="1"/>
      <w:numFmt w:val="bullet"/>
      <w:lvlText w:val="o"/>
      <w:lvlJc w:val="left"/>
      <w:pPr>
        <w:ind w:left="3588" w:hanging="360"/>
      </w:pPr>
      <w:rPr>
        <w:rFonts w:ascii="Courier New" w:hAnsi="Courier New" w:cs="Courier New" w:hint="default"/>
      </w:rPr>
    </w:lvl>
    <w:lvl w:ilvl="5" w:tplc="0C0C0005" w:tentative="1">
      <w:start w:val="1"/>
      <w:numFmt w:val="bullet"/>
      <w:lvlText w:val=""/>
      <w:lvlJc w:val="left"/>
      <w:pPr>
        <w:ind w:left="4308" w:hanging="360"/>
      </w:pPr>
      <w:rPr>
        <w:rFonts w:ascii="Wingdings" w:hAnsi="Wingdings" w:hint="default"/>
      </w:rPr>
    </w:lvl>
    <w:lvl w:ilvl="6" w:tplc="0C0C0001" w:tentative="1">
      <w:start w:val="1"/>
      <w:numFmt w:val="bullet"/>
      <w:lvlText w:val=""/>
      <w:lvlJc w:val="left"/>
      <w:pPr>
        <w:ind w:left="5028" w:hanging="360"/>
      </w:pPr>
      <w:rPr>
        <w:rFonts w:ascii="Symbol" w:hAnsi="Symbol" w:hint="default"/>
      </w:rPr>
    </w:lvl>
    <w:lvl w:ilvl="7" w:tplc="0C0C0003" w:tentative="1">
      <w:start w:val="1"/>
      <w:numFmt w:val="bullet"/>
      <w:lvlText w:val="o"/>
      <w:lvlJc w:val="left"/>
      <w:pPr>
        <w:ind w:left="5748" w:hanging="360"/>
      </w:pPr>
      <w:rPr>
        <w:rFonts w:ascii="Courier New" w:hAnsi="Courier New" w:cs="Courier New" w:hint="default"/>
      </w:rPr>
    </w:lvl>
    <w:lvl w:ilvl="8" w:tplc="0C0C0005" w:tentative="1">
      <w:start w:val="1"/>
      <w:numFmt w:val="bullet"/>
      <w:lvlText w:val=""/>
      <w:lvlJc w:val="left"/>
      <w:pPr>
        <w:ind w:left="6468" w:hanging="360"/>
      </w:pPr>
      <w:rPr>
        <w:rFonts w:ascii="Wingdings" w:hAnsi="Wingdings" w:hint="default"/>
      </w:rPr>
    </w:lvl>
  </w:abstractNum>
  <w:abstractNum w:abstractNumId="3" w15:restartNumberingAfterBreak="0">
    <w:nsid w:val="74D324E9"/>
    <w:multiLevelType w:val="hybridMultilevel"/>
    <w:tmpl w:val="8C041A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1D"/>
    <w:rsid w:val="000320FC"/>
    <w:rsid w:val="000B20E5"/>
    <w:rsid w:val="000C4D5F"/>
    <w:rsid w:val="00100C6D"/>
    <w:rsid w:val="00153CE8"/>
    <w:rsid w:val="001A090B"/>
    <w:rsid w:val="001A40EE"/>
    <w:rsid w:val="00205EE8"/>
    <w:rsid w:val="002A051A"/>
    <w:rsid w:val="002B1FAB"/>
    <w:rsid w:val="002B4F16"/>
    <w:rsid w:val="00330427"/>
    <w:rsid w:val="00406F8A"/>
    <w:rsid w:val="00505313"/>
    <w:rsid w:val="00540262"/>
    <w:rsid w:val="00543190"/>
    <w:rsid w:val="005826F4"/>
    <w:rsid w:val="005E3AA6"/>
    <w:rsid w:val="00635E1D"/>
    <w:rsid w:val="00687378"/>
    <w:rsid w:val="00724948"/>
    <w:rsid w:val="007966C5"/>
    <w:rsid w:val="008320BA"/>
    <w:rsid w:val="00887963"/>
    <w:rsid w:val="00931F97"/>
    <w:rsid w:val="00A57096"/>
    <w:rsid w:val="00A736FA"/>
    <w:rsid w:val="00A94EA4"/>
    <w:rsid w:val="00AD3315"/>
    <w:rsid w:val="00AD650D"/>
    <w:rsid w:val="00AE3467"/>
    <w:rsid w:val="00B10445"/>
    <w:rsid w:val="00B13850"/>
    <w:rsid w:val="00BB7F36"/>
    <w:rsid w:val="00C25919"/>
    <w:rsid w:val="00D80AF3"/>
    <w:rsid w:val="00E958C0"/>
    <w:rsid w:val="00ED108A"/>
    <w:rsid w:val="00ED598D"/>
    <w:rsid w:val="00F0225E"/>
    <w:rsid w:val="00F23127"/>
    <w:rsid w:val="00FE670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7C7DB"/>
  <w15:docId w15:val="{B1A72B53-6631-4AB6-867C-DC1C47E8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E1D"/>
    <w:pPr>
      <w:spacing w:after="0" w:line="240" w:lineRule="auto"/>
      <w:jc w:val="both"/>
    </w:pPr>
    <w:rPr>
      <w:rFonts w:ascii="Times New Roman" w:eastAsia="Times New Roman" w:hAnsi="Times New Roman" w:cs="Times New Roman"/>
      <w:sz w:val="24"/>
      <w:szCs w:val="24"/>
      <w:lang w:eastAsia="fr-CA"/>
    </w:rPr>
  </w:style>
  <w:style w:type="paragraph" w:styleId="Heading1">
    <w:name w:val="heading 1"/>
    <w:next w:val="Normal"/>
    <w:link w:val="Heading1Char"/>
    <w:uiPriority w:val="9"/>
    <w:qFormat/>
    <w:rsid w:val="00724948"/>
    <w:pPr>
      <w:spacing w:line="240" w:lineRule="auto"/>
      <w:jc w:val="right"/>
      <w:outlineLvl w:val="0"/>
    </w:pPr>
    <w:rPr>
      <w:rFonts w:ascii="Arial" w:eastAsia="Times New Roman" w:hAnsi="Arial" w:cs="Arial"/>
      <w:b/>
      <w:sz w:val="24"/>
      <w:szCs w:val="24"/>
      <w:lang w:eastAsia="fr-CA"/>
    </w:rPr>
  </w:style>
  <w:style w:type="paragraph" w:styleId="Heading2">
    <w:name w:val="heading 2"/>
    <w:basedOn w:val="Normal"/>
    <w:next w:val="Normal"/>
    <w:link w:val="Heading2Char"/>
    <w:uiPriority w:val="9"/>
    <w:unhideWhenUsed/>
    <w:qFormat/>
    <w:rsid w:val="008320BA"/>
    <w:pPr>
      <w:spacing w:line="288" w:lineRule="auto"/>
      <w:jc w:val="right"/>
      <w:outlineLvl w:val="1"/>
    </w:pPr>
    <w:rPr>
      <w:rFonts w:ascii="Arial" w:hAnsi="Arial" w:cs="Arial"/>
      <w:b/>
      <w:sz w:val="32"/>
    </w:rPr>
  </w:style>
  <w:style w:type="paragraph" w:styleId="Heading3">
    <w:name w:val="heading 3"/>
    <w:next w:val="Normal"/>
    <w:link w:val="Heading3Char"/>
    <w:uiPriority w:val="9"/>
    <w:unhideWhenUsed/>
    <w:qFormat/>
    <w:rsid w:val="008320BA"/>
    <w:pPr>
      <w:spacing w:before="360" w:after="0"/>
      <w:outlineLvl w:val="2"/>
    </w:pPr>
    <w:rPr>
      <w:rFonts w:ascii="Arial" w:eastAsia="Times New Roman" w:hAnsi="Arial" w:cs="Arial"/>
      <w:b/>
      <w:color w:val="000000"/>
      <w:sz w:val="24"/>
      <w:szCs w:val="24"/>
      <w:lang w:eastAsia="fr-CA"/>
    </w:rPr>
  </w:style>
  <w:style w:type="paragraph" w:styleId="Heading4">
    <w:name w:val="heading 4"/>
    <w:basedOn w:val="Heading3"/>
    <w:next w:val="Normal"/>
    <w:link w:val="Heading4Char"/>
    <w:uiPriority w:val="9"/>
    <w:unhideWhenUsed/>
    <w:qFormat/>
    <w:rsid w:val="008320BA"/>
    <w:pPr>
      <w:ind w:left="283"/>
      <w:outlineLvl w:val="3"/>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E1D"/>
    <w:pPr>
      <w:ind w:left="708"/>
      <w:jc w:val="left"/>
    </w:pPr>
  </w:style>
  <w:style w:type="paragraph" w:styleId="Header">
    <w:name w:val="header"/>
    <w:basedOn w:val="Normal"/>
    <w:link w:val="HeaderChar"/>
    <w:rsid w:val="00635E1D"/>
    <w:pPr>
      <w:tabs>
        <w:tab w:val="center" w:pos="4320"/>
        <w:tab w:val="right" w:pos="8640"/>
      </w:tabs>
    </w:pPr>
  </w:style>
  <w:style w:type="character" w:customStyle="1" w:styleId="HeaderChar">
    <w:name w:val="Header Char"/>
    <w:basedOn w:val="DefaultParagraphFont"/>
    <w:link w:val="Header"/>
    <w:rsid w:val="00635E1D"/>
    <w:rPr>
      <w:rFonts w:ascii="Times New Roman" w:eastAsia="Times New Roman" w:hAnsi="Times New Roman" w:cs="Times New Roman"/>
      <w:sz w:val="24"/>
      <w:szCs w:val="24"/>
      <w:lang w:eastAsia="fr-CA"/>
    </w:rPr>
  </w:style>
  <w:style w:type="paragraph" w:styleId="Footer">
    <w:name w:val="footer"/>
    <w:basedOn w:val="Normal"/>
    <w:link w:val="FooterChar"/>
    <w:rsid w:val="00635E1D"/>
    <w:pPr>
      <w:tabs>
        <w:tab w:val="center" w:pos="4320"/>
        <w:tab w:val="right" w:pos="8640"/>
      </w:tabs>
    </w:pPr>
  </w:style>
  <w:style w:type="character" w:customStyle="1" w:styleId="FooterChar">
    <w:name w:val="Footer Char"/>
    <w:basedOn w:val="DefaultParagraphFont"/>
    <w:link w:val="Footer"/>
    <w:rsid w:val="00635E1D"/>
    <w:rPr>
      <w:rFonts w:ascii="Times New Roman" w:eastAsia="Times New Roman" w:hAnsi="Times New Roman" w:cs="Times New Roman"/>
      <w:sz w:val="24"/>
      <w:szCs w:val="24"/>
      <w:lang w:eastAsia="fr-CA"/>
    </w:rPr>
  </w:style>
  <w:style w:type="character" w:customStyle="1" w:styleId="A8">
    <w:name w:val="A8"/>
    <w:uiPriority w:val="99"/>
    <w:rsid w:val="00635E1D"/>
    <w:rPr>
      <w:b/>
      <w:color w:val="000000"/>
      <w:sz w:val="18"/>
    </w:rPr>
  </w:style>
  <w:style w:type="paragraph" w:customStyle="1" w:styleId="Pa1">
    <w:name w:val="Pa1"/>
    <w:basedOn w:val="Normal"/>
    <w:next w:val="Normal"/>
    <w:uiPriority w:val="99"/>
    <w:rsid w:val="00635E1D"/>
    <w:pPr>
      <w:autoSpaceDE w:val="0"/>
      <w:autoSpaceDN w:val="0"/>
      <w:adjustRightInd w:val="0"/>
      <w:spacing w:line="201" w:lineRule="atLeast"/>
      <w:jc w:val="left"/>
    </w:pPr>
    <w:rPr>
      <w:rFonts w:ascii="Frutiger 45 Light" w:hAnsi="Frutiger 45 Light"/>
      <w:lang w:eastAsia="en-US"/>
    </w:rPr>
  </w:style>
  <w:style w:type="character" w:customStyle="1" w:styleId="A4">
    <w:name w:val="A4"/>
    <w:uiPriority w:val="99"/>
    <w:rsid w:val="00635E1D"/>
    <w:rPr>
      <w:color w:val="000000"/>
      <w:sz w:val="16"/>
    </w:rPr>
  </w:style>
  <w:style w:type="paragraph" w:styleId="BalloonText">
    <w:name w:val="Balloon Text"/>
    <w:basedOn w:val="Normal"/>
    <w:link w:val="BalloonTextChar"/>
    <w:uiPriority w:val="99"/>
    <w:semiHidden/>
    <w:unhideWhenUsed/>
    <w:rsid w:val="00AE3467"/>
    <w:rPr>
      <w:rFonts w:ascii="Tahoma" w:hAnsi="Tahoma" w:cs="Tahoma"/>
      <w:sz w:val="16"/>
      <w:szCs w:val="16"/>
    </w:rPr>
  </w:style>
  <w:style w:type="character" w:customStyle="1" w:styleId="BalloonTextChar">
    <w:name w:val="Balloon Text Char"/>
    <w:basedOn w:val="DefaultParagraphFont"/>
    <w:link w:val="BalloonText"/>
    <w:uiPriority w:val="99"/>
    <w:semiHidden/>
    <w:rsid w:val="00AE3467"/>
    <w:rPr>
      <w:rFonts w:ascii="Tahoma" w:eastAsia="Times New Roman" w:hAnsi="Tahoma" w:cs="Tahoma"/>
      <w:sz w:val="16"/>
      <w:szCs w:val="16"/>
      <w:lang w:eastAsia="fr-CA"/>
    </w:rPr>
  </w:style>
  <w:style w:type="character" w:customStyle="1" w:styleId="Heading1Char">
    <w:name w:val="Heading 1 Char"/>
    <w:basedOn w:val="DefaultParagraphFont"/>
    <w:link w:val="Heading1"/>
    <w:uiPriority w:val="9"/>
    <w:rsid w:val="00724948"/>
    <w:rPr>
      <w:rFonts w:ascii="Arial" w:eastAsia="Times New Roman" w:hAnsi="Arial" w:cs="Arial"/>
      <w:b/>
      <w:sz w:val="24"/>
      <w:szCs w:val="24"/>
      <w:lang w:eastAsia="fr-CA"/>
    </w:rPr>
  </w:style>
  <w:style w:type="character" w:customStyle="1" w:styleId="Heading2Char">
    <w:name w:val="Heading 2 Char"/>
    <w:basedOn w:val="DefaultParagraphFont"/>
    <w:link w:val="Heading2"/>
    <w:uiPriority w:val="9"/>
    <w:rsid w:val="008320BA"/>
    <w:rPr>
      <w:rFonts w:ascii="Arial" w:eastAsia="Times New Roman" w:hAnsi="Arial" w:cs="Arial"/>
      <w:b/>
      <w:sz w:val="32"/>
      <w:szCs w:val="24"/>
      <w:lang w:eastAsia="fr-CA"/>
    </w:rPr>
  </w:style>
  <w:style w:type="character" w:customStyle="1" w:styleId="Heading3Char">
    <w:name w:val="Heading 3 Char"/>
    <w:basedOn w:val="DefaultParagraphFont"/>
    <w:link w:val="Heading3"/>
    <w:uiPriority w:val="9"/>
    <w:rsid w:val="008320BA"/>
    <w:rPr>
      <w:rFonts w:ascii="Arial" w:eastAsia="Times New Roman" w:hAnsi="Arial" w:cs="Arial"/>
      <w:b/>
      <w:color w:val="000000"/>
      <w:sz w:val="24"/>
      <w:szCs w:val="24"/>
      <w:lang w:eastAsia="fr-CA"/>
    </w:rPr>
  </w:style>
  <w:style w:type="character" w:customStyle="1" w:styleId="Heading4Char">
    <w:name w:val="Heading 4 Char"/>
    <w:basedOn w:val="DefaultParagraphFont"/>
    <w:link w:val="Heading4"/>
    <w:uiPriority w:val="9"/>
    <w:rsid w:val="008320BA"/>
    <w:rPr>
      <w:rFonts w:ascii="Arial" w:eastAsia="Times New Roman" w:hAnsi="Arial" w:cs="Arial"/>
      <w:b/>
      <w:color w:val="000000"/>
      <w:sz w:val="20"/>
      <w:szCs w:val="20"/>
      <w:lang w:eastAsia="fr-CA"/>
    </w:rPr>
  </w:style>
  <w:style w:type="paragraph" w:customStyle="1" w:styleId="Paragraph">
    <w:name w:val="Paragraph"/>
    <w:qFormat/>
    <w:rsid w:val="008320BA"/>
    <w:pPr>
      <w:spacing w:before="240" w:after="0" w:line="280" w:lineRule="exact"/>
    </w:pPr>
    <w:rPr>
      <w:rFonts w:ascii="Arial" w:eastAsia="Times New Roman" w:hAnsi="Arial" w:cs="Arial"/>
      <w:sz w:val="20"/>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89214B449D6D4DA89FF480B058EB72" ma:contentTypeVersion="1" ma:contentTypeDescription="Crée un document." ma:contentTypeScope="" ma:versionID="508def599a004f439ebd6d7b8a7912c9">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E6478-8AE6-9D40-AB95-BD691911A9C6}"/>
</file>

<file path=customXml/itemProps2.xml><?xml version="1.0" encoding="utf-8"?>
<ds:datastoreItem xmlns:ds="http://schemas.openxmlformats.org/officeDocument/2006/customXml" ds:itemID="{EF2BAD92-E151-469C-9643-840F60F49C5E}"/>
</file>

<file path=customXml/itemProps3.xml><?xml version="1.0" encoding="utf-8"?>
<ds:datastoreItem xmlns:ds="http://schemas.openxmlformats.org/officeDocument/2006/customXml" ds:itemID="{704F7F24-E2A3-49B5-9629-6A61AC9FBF00}"/>
</file>

<file path=customXml/itemProps4.xml><?xml version="1.0" encoding="utf-8"?>
<ds:datastoreItem xmlns:ds="http://schemas.openxmlformats.org/officeDocument/2006/customXml" ds:itemID="{A49A5605-95FC-40BC-ABA2-AEA9F0C7E8F4}"/>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4178</Characters>
  <Application>Microsoft Office Word</Application>
  <DocSecurity>0</DocSecurity>
  <Lines>73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Avis de participation au RVER Desjardins rappel de l’employeur</vt:lpstr>
      <vt:lpstr/>
    </vt:vector>
  </TitlesOfParts>
  <Manager/>
  <Company/>
  <LinksUpToDate>false</LinksUpToDate>
  <CharactersWithSpaces>4973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de participation au RVER Desjardins rappel de l’employeur</dc:title>
  <dc:subject/>
  <dc:creator>Microsoft Office User</dc:creator>
  <cp:keywords/>
  <dc:description/>
  <cp:lastModifiedBy>Microsoft Office User</cp:lastModifiedBy>
  <cp:revision>3</cp:revision>
  <cp:lastPrinted>2016-07-29T19:54:00Z</cp:lastPrinted>
  <dcterms:created xsi:type="dcterms:W3CDTF">2020-12-03T21:53:00Z</dcterms:created>
  <dcterms:modified xsi:type="dcterms:W3CDTF">2020-12-03T21:54:00Z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0x0101006F89214B449D6D4DA89FF480B058EB72</vt:lpwstr>
  </property>
  <property fmtid="{D5CDD505-2E9C-101B-9397-08002B2CF9AE}" pid="3" name="Order">
    <vt:i4>464900</vt:i4>
  </property>
  <property fmtid="{D5CDD505-2E9C-101B-9397-08002B2CF9AE}" pid="4" name="MSIP_Label_a9694e0f-943f-4e6f-bf55-6e34fbc91307_Enabled">
    <vt:lpwstr>true</vt:lpwstr>
  </property>
  <property fmtid="{D5CDD505-2E9C-101B-9397-08002B2CF9AE}" pid="5" name="MSIP_Label_a9694e0f-943f-4e6f-bf55-6e34fbc91307_SetDate">
    <vt:lpwstr>2020-11-23T22:39:23Z</vt:lpwstr>
  </property>
  <property fmtid="{D5CDD505-2E9C-101B-9397-08002B2CF9AE}" pid="6" name="MSIP_Label_a9694e0f-943f-4e6f-bf55-6e34fbc91307_Method">
    <vt:lpwstr>Standard</vt:lpwstr>
  </property>
  <property fmtid="{D5CDD505-2E9C-101B-9397-08002B2CF9AE}" pid="7" name="MSIP_Label_a9694e0f-943f-4e6f-bf55-6e34fbc91307_Name">
    <vt:lpwstr>Usage interne</vt:lpwstr>
  </property>
  <property fmtid="{D5CDD505-2E9C-101B-9397-08002B2CF9AE}" pid="8" name="MSIP_Label_a9694e0f-943f-4e6f-bf55-6e34fbc91307_SiteId">
    <vt:lpwstr>728d20a5-0b44-47dd-9470-20f37cbf2d9a</vt:lpwstr>
  </property>
  <property fmtid="{D5CDD505-2E9C-101B-9397-08002B2CF9AE}" pid="9" name="MSIP_Label_a9694e0f-943f-4e6f-bf55-6e34fbc91307_ActionId">
    <vt:lpwstr>388e12e1-60d6-4dc9-b805-3912f13f35cf</vt:lpwstr>
  </property>
  <property fmtid="{D5CDD505-2E9C-101B-9397-08002B2CF9AE}" pid="10" name="MSIP_Label_a9694e0f-943f-4e6f-bf55-6e34fbc91307_ContentBits">
    <vt:lpwstr>0</vt:lpwstr>
  </property>
</Properties>
</file>